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26" w:rsidRPr="00C94E26" w:rsidRDefault="00C94E26" w:rsidP="00C94E26">
      <w:pPr>
        <w:rPr>
          <w:b/>
          <w:sz w:val="28"/>
          <w:szCs w:val="28"/>
        </w:rPr>
      </w:pPr>
      <w:r>
        <w:t xml:space="preserve">        </w:t>
      </w:r>
      <w:bookmarkStart w:id="0" w:name="_GoBack"/>
      <w:bookmarkEnd w:id="0"/>
      <w:r>
        <w:t xml:space="preserve">   </w:t>
      </w:r>
      <w:r w:rsidRPr="00C94E26">
        <w:rPr>
          <w:b/>
          <w:sz w:val="28"/>
          <w:szCs w:val="28"/>
        </w:rPr>
        <w:t>АВТОМАТИЧЕСКИЕ ВЫКЛЮЧАТЕЛИ СЕРИИ ВА51-25</w:t>
      </w:r>
    </w:p>
    <w:p w:rsidR="00C94E26" w:rsidRDefault="00C94E26" w:rsidP="00C94E26"/>
    <w:p w:rsidR="00C94E26" w:rsidRDefault="00C94E26" w:rsidP="00C94E26">
      <w:r>
        <w:t> </w:t>
      </w:r>
      <w:proofErr w:type="gramStart"/>
      <w:r>
        <w:t>Трёхполюсные автоматические  выключатели типа ВА 51-25  предназначены для проведения тока в нормальном режиме в электрических цепях напряжением до 660В переменного тока частоты 50, 60Гц и для защиты данных электрических цепей от токов короткого замыкания и токов перегрузки, а выключатели  типа ВА51Г25 предназначены  для пуска, остановки и защиты асинхронных электродвигателей от токов перегрузки и токов короткого замыкания, а также для оперативных</w:t>
      </w:r>
      <w:proofErr w:type="gramEnd"/>
      <w:r>
        <w:t xml:space="preserve"> включений и отключений указанных цепей с частотой до 30 включений в час.</w:t>
      </w:r>
    </w:p>
    <w:p w:rsidR="00C94E26" w:rsidRDefault="00C94E26" w:rsidP="00C94E26">
      <w:r>
        <w:t> </w:t>
      </w:r>
    </w:p>
    <w:p w:rsidR="00C94E26" w:rsidRDefault="00C94E26" w:rsidP="00C94E26">
      <w:r>
        <w:t>                                                             ИСПОЛНЕНИЯ ВЫКЛЮЧАТЕЛЕЙ: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96"/>
      </w:tblGrid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</w:pPr>
            <w:r>
              <w:t xml:space="preserve">По виду </w:t>
            </w:r>
            <w:proofErr w:type="gramStart"/>
            <w:r>
              <w:t>максимальных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E26" w:rsidRDefault="00C94E26">
            <w:pPr>
              <w:pStyle w:val="a3"/>
            </w:pPr>
            <w:r>
              <w:t xml:space="preserve">-выключатели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</w:t>
            </w:r>
            <w:proofErr w:type="spellStart"/>
            <w:r>
              <w:t>расцепителями</w:t>
            </w:r>
            <w:proofErr w:type="spellEnd"/>
            <w:r>
              <w:t>;</w:t>
            </w:r>
          </w:p>
          <w:p w:rsidR="00C94E26" w:rsidRDefault="00C94E26">
            <w:pPr>
              <w:pStyle w:val="a3"/>
            </w:pPr>
            <w:r>
              <w:t xml:space="preserve">- 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и тепловыми (комбинированными) </w:t>
            </w:r>
            <w:proofErr w:type="spellStart"/>
            <w:r>
              <w:t>расцепителями</w:t>
            </w:r>
            <w:proofErr w:type="spellEnd"/>
            <w:r>
              <w:t>.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</w:pPr>
            <w:r>
              <w:t>По наличию свободных контактов: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E26" w:rsidRDefault="00C94E26">
            <w:pPr>
              <w:pStyle w:val="a3"/>
            </w:pPr>
            <w:r>
              <w:t>-выключатели без свободных контактов;</w:t>
            </w:r>
          </w:p>
          <w:p w:rsidR="00C94E26" w:rsidRDefault="00C94E26">
            <w:pPr>
              <w:pStyle w:val="a3"/>
            </w:pPr>
            <w:r>
              <w:t>-выключатели со свободными контактами: одним замыкающим и одним размыкающим или двумя замыкающими контактами на номинальный ток до 4А при напряжении переменного тока до 660В и  до 220В при постоянном токе.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</w:pPr>
            <w:r>
              <w:t>По степени защиты от воздействия окружающей среды и от прикосновения к токоведущим частям в соответствии с требованиями ГОСТ 14256: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E26" w:rsidRDefault="00C94E26">
            <w:pPr>
              <w:pStyle w:val="a3"/>
            </w:pPr>
            <w:r>
              <w:t>-IP30 для оболочки самого выключателя и  IP00 для выводных зажимов;</w:t>
            </w:r>
          </w:p>
          <w:p w:rsidR="00C94E26" w:rsidRDefault="00C94E26">
            <w:pPr>
              <w:pStyle w:val="a3"/>
            </w:pPr>
            <w:r>
              <w:t>- IP30 для оболочки самого выключателя и IP20 выводных зажимов выключателя;</w:t>
            </w:r>
          </w:p>
          <w:p w:rsidR="00C94E26" w:rsidRDefault="00C94E26">
            <w:pPr>
              <w:pStyle w:val="a3"/>
            </w:pPr>
            <w:r>
              <w:t>-IP54 для оболочки самого выключателя и выводных зажимов выключателя;</w:t>
            </w:r>
          </w:p>
          <w:p w:rsidR="00C94E26" w:rsidRDefault="00C94E26">
            <w:pPr>
              <w:pStyle w:val="a3"/>
            </w:pPr>
            <w:r>
              <w:t>- IP20В* для оболочки самого выключателя и выводных зажимов выключателя.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</w:pPr>
            <w:r>
              <w:t>По способу присоединения внешних проводников: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E26" w:rsidRDefault="00C94E26">
            <w:pPr>
              <w:pStyle w:val="a3"/>
            </w:pPr>
            <w:r>
              <w:t>с передним присоединением.</w:t>
            </w:r>
          </w:p>
        </w:tc>
      </w:tr>
    </w:tbl>
    <w:p w:rsidR="00C94E26" w:rsidRDefault="00C94E26" w:rsidP="00C94E26">
      <w:pPr>
        <w:pStyle w:val="a3"/>
      </w:pPr>
      <w:r>
        <w:t>  </w:t>
      </w:r>
    </w:p>
    <w:p w:rsidR="00C94E26" w:rsidRDefault="00C94E26" w:rsidP="00C94E26">
      <w:pPr>
        <w:pStyle w:val="a3"/>
      </w:pPr>
      <w:r>
        <w:t>*</w:t>
      </w:r>
      <w:proofErr w:type="spellStart"/>
      <w:r>
        <w:t>характиристики</w:t>
      </w:r>
      <w:proofErr w:type="spellEnd"/>
      <w:r>
        <w:t xml:space="preserve"> оболочки представлены ниже.</w:t>
      </w:r>
    </w:p>
    <w:p w:rsidR="00C94E26" w:rsidRDefault="00C94E26" w:rsidP="00C94E26">
      <w:r>
        <w:t>Выключатели типа ВА 51-25 и ВА 51Г25 имеют регулировку номинального тока</w:t>
      </w:r>
    </w:p>
    <w:p w:rsidR="00C94E26" w:rsidRDefault="00C94E26" w:rsidP="00C94E26">
      <w:proofErr w:type="gramStart"/>
      <w:r>
        <w:t xml:space="preserve">тепловых </w:t>
      </w:r>
      <w:proofErr w:type="spellStart"/>
      <w:r>
        <w:t>расцепителей</w:t>
      </w:r>
      <w:proofErr w:type="spellEnd"/>
      <w:r>
        <w:t xml:space="preserve"> в пределах от 0,8In до 1In.</w:t>
      </w:r>
      <w:proofErr w:type="gramEnd"/>
    </w:p>
    <w:p w:rsidR="00C94E26" w:rsidRDefault="00C94E26" w:rsidP="00C94E26">
      <w:r>
        <w:t> </w:t>
      </w:r>
    </w:p>
    <w:p w:rsidR="00C94E26" w:rsidRDefault="00C94E26" w:rsidP="00C94E26">
      <w:pPr>
        <w:jc w:val="center"/>
      </w:pPr>
      <w:r>
        <w:t>ТЕХНИЧЕСКИЕ ХАРАКТЕРИСТИКИ: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8"/>
      </w:tblGrid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 w:rsidP="00C94E26">
            <w:pPr>
              <w:pStyle w:val="a3"/>
              <w:jc w:val="center"/>
            </w:pPr>
            <w:proofErr w:type="spellStart"/>
            <w:r>
              <w:t>Уставка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 короткого замыкания (ток отсечки) I/</w:t>
            </w:r>
            <w:proofErr w:type="spellStart"/>
            <w:r>
              <w:t>In</w:t>
            </w:r>
            <w:proofErr w:type="spellEnd"/>
            <w: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 w:rsidP="00C94E26">
            <w:r>
              <w:t>- ВА 51-25  - 7; 10 </w:t>
            </w:r>
          </w:p>
          <w:p w:rsidR="00C94E26" w:rsidRDefault="00C94E26" w:rsidP="00C94E26">
            <w:r>
              <w:t>- ВА 51Г25  - 14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  <w:jc w:val="center"/>
            </w:pPr>
            <w:r>
              <w:t xml:space="preserve">Шкала номинальных токов </w:t>
            </w:r>
            <w:proofErr w:type="spellStart"/>
            <w:r>
              <w:t>расцепителей</w:t>
            </w:r>
            <w:proofErr w:type="spellEnd"/>
            <w:r>
              <w:t xml:space="preserve">                                                   </w:t>
            </w:r>
            <w:proofErr w:type="spellStart"/>
            <w:r>
              <w:t>In,А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  <w:jc w:val="center"/>
            </w:pPr>
            <w:r>
              <w:t>0,3;  0,4; 0,5; 0,6; 0,8; 1; 1,25; 1,6; 2; 2,5; 3,15; 4; 5; 6,3; 8; 10; 12,5; 16; 20; 25 А.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  <w:jc w:val="center"/>
            </w:pPr>
            <w:r>
              <w:lastRenderedPageBreak/>
              <w:t>Количество циклов включений и отключений: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  <w:jc w:val="center"/>
            </w:pPr>
            <w:r>
              <w:t>-50000</w:t>
            </w:r>
          </w:p>
        </w:tc>
      </w:tr>
      <w:tr w:rsidR="00C94E26" w:rsidTr="00C94E2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E26" w:rsidRDefault="00C94E26">
            <w:pPr>
              <w:pStyle w:val="a3"/>
              <w:jc w:val="center"/>
            </w:pPr>
            <w:r>
              <w:t>Предельная коммутационная способность (</w:t>
            </w:r>
            <w:proofErr w:type="spellStart"/>
            <w:r>
              <w:t>Icu</w:t>
            </w:r>
            <w:proofErr w:type="spellEnd"/>
            <w:r>
              <w:t>) в цепи переменного тока частоты        50 Гц, 60Гц  напряжением 660</w:t>
            </w:r>
            <w:proofErr w:type="gramStart"/>
            <w:r>
              <w:t xml:space="preserve"> В</w:t>
            </w:r>
            <w:proofErr w:type="gramEnd"/>
            <w:r>
              <w:t xml:space="preserve"> и </w:t>
            </w:r>
            <w:proofErr w:type="spellStart"/>
            <w:r>
              <w:t>cos</w:t>
            </w:r>
            <w:proofErr w:type="spellEnd"/>
            <w:r>
              <w:t xml:space="preserve"> φ=0.8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E26" w:rsidRDefault="00C94E26" w:rsidP="00C94E26">
            <w:r>
              <w:t>- ВА 51 25  - 2,0 кА;</w:t>
            </w:r>
          </w:p>
          <w:p w:rsidR="00C94E26" w:rsidRDefault="00C94E26" w:rsidP="00C94E26">
            <w:r>
              <w:t>- ВА 51Г25  - 2,0 кА.</w:t>
            </w:r>
          </w:p>
        </w:tc>
      </w:tr>
    </w:tbl>
    <w:p w:rsidR="00C94E26" w:rsidRDefault="00C94E26" w:rsidP="00C94E26">
      <w:pPr>
        <w:pStyle w:val="a3"/>
      </w:pPr>
      <w:r>
        <w:t>  </w:t>
      </w:r>
    </w:p>
    <w:p w:rsidR="00C94E26" w:rsidRDefault="00C94E26" w:rsidP="00C94E26">
      <w:pPr>
        <w:pStyle w:val="a3"/>
      </w:pPr>
      <w:r>
        <w:t> </w:t>
      </w:r>
    </w:p>
    <w:p w:rsidR="00C94E26" w:rsidRDefault="00C94E26" w:rsidP="00C94E26">
      <w:pPr>
        <w:pStyle w:val="a3"/>
        <w:jc w:val="center"/>
      </w:pPr>
      <w:r>
        <w:rPr>
          <w:noProof/>
          <w:sz w:val="20"/>
          <w:szCs w:val="20"/>
        </w:rPr>
        <w:drawing>
          <wp:inline distT="0" distB="0" distL="0" distR="0" wp14:anchorId="0822CE91" wp14:editId="3A5B402E">
            <wp:extent cx="2943225" cy="2066925"/>
            <wp:effectExtent l="0" t="0" r="9525" b="9525"/>
            <wp:docPr id="1" name="Рисунок 1" descr="http://www.oaonva.ru/images/stories/downloads/FOTO/5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aonva.ru/images/stories/downloads/FOTO/51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pPr>
        <w:pStyle w:val="a3"/>
        <w:jc w:val="center"/>
      </w:pPr>
      <w:r>
        <w:t>Выключатели ВА 51-25, ВА 51Г25 со свободными контактами.</w:t>
      </w:r>
    </w:p>
    <w:p w:rsidR="00C94E26" w:rsidRDefault="00C94E26" w:rsidP="00C94E26">
      <w:pPr>
        <w:pStyle w:val="a3"/>
      </w:pPr>
      <w:r>
        <w:t> </w:t>
      </w:r>
    </w:p>
    <w:p w:rsidR="00C94E26" w:rsidRDefault="00C94E26" w:rsidP="00C94E26">
      <w:r>
        <w:t>         Выключатели климатического исполнения</w:t>
      </w:r>
      <w:proofErr w:type="gramStart"/>
      <w:r>
        <w:t xml:space="preserve"> У</w:t>
      </w:r>
      <w:proofErr w:type="gramEnd"/>
      <w:r>
        <w:t xml:space="preserve"> предназначены для эксплуатации в условиях категории 3 по ГОСТ 15150 и соответствуют группам условий эксплуатации М4, М6 по  ГОСТ 17516.</w:t>
      </w:r>
    </w:p>
    <w:p w:rsidR="00C94E26" w:rsidRDefault="00C94E26" w:rsidP="00C94E26">
      <w:r>
        <w:t>         Номинальный режим работы выключателей – продолжительный. </w:t>
      </w:r>
    </w:p>
    <w:p w:rsidR="00C94E26" w:rsidRDefault="00C94E26" w:rsidP="00C94E26">
      <w:r>
        <w:t xml:space="preserve">         Автоматические выключатели с </w:t>
      </w:r>
      <w:proofErr w:type="gramStart"/>
      <w:r>
        <w:t>тепловыми</w:t>
      </w:r>
      <w:proofErr w:type="gramEnd"/>
      <w:r>
        <w:t xml:space="preserve"> максимальными </w:t>
      </w:r>
      <w:proofErr w:type="spellStart"/>
      <w:r>
        <w:t>расцепителями</w:t>
      </w:r>
      <w:proofErr w:type="spellEnd"/>
      <w:r>
        <w:t xml:space="preserve"> тока допускают повторное включение после отключения от тока перегрузки по истечении времени не более 120 секунд, а выключатели только с электромагнитными </w:t>
      </w:r>
      <w:proofErr w:type="spellStart"/>
      <w:r>
        <w:t>расцепителями</w:t>
      </w:r>
      <w:proofErr w:type="spellEnd"/>
      <w:r>
        <w:t xml:space="preserve"> обеспечивают практически мгновенно повторное включение после их срабатывания.</w:t>
      </w:r>
    </w:p>
    <w:p w:rsidR="00C94E26" w:rsidRDefault="00C94E26" w:rsidP="00C94E26">
      <w:r>
        <w:t xml:space="preserve">           Электромагнитные максимальные </w:t>
      </w:r>
      <w:proofErr w:type="spellStart"/>
      <w:r>
        <w:t>расцепители</w:t>
      </w:r>
      <w:proofErr w:type="spellEnd"/>
      <w:r>
        <w:t xml:space="preserve"> тока не должны срабатывать при токе равном или меньшем 0,8 </w:t>
      </w:r>
      <w:proofErr w:type="spellStart"/>
      <w:r>
        <w:t>уставки</w:t>
      </w:r>
      <w:proofErr w:type="spellEnd"/>
      <w:r>
        <w:t xml:space="preserve"> по току короткого замыкания и должны срабатывать при токе равном или большем 1,2 </w:t>
      </w:r>
      <w:proofErr w:type="spellStart"/>
      <w:r>
        <w:t>уставки</w:t>
      </w:r>
      <w:proofErr w:type="spellEnd"/>
      <w:r>
        <w:t xml:space="preserve"> по току короткого замыкания за время не более 0,2 сек.</w:t>
      </w:r>
    </w:p>
    <w:p w:rsidR="00C94E26" w:rsidRDefault="00C94E26" w:rsidP="00C94E26">
      <w:r>
        <w:t> </w:t>
      </w:r>
    </w:p>
    <w:p w:rsidR="00C94E26" w:rsidRDefault="00C94E26" w:rsidP="00C94E26">
      <w:r>
        <w:rPr>
          <w:noProof/>
          <w:sz w:val="20"/>
          <w:szCs w:val="20"/>
        </w:rPr>
        <w:drawing>
          <wp:inline distT="0" distB="0" distL="0" distR="0" wp14:anchorId="59BA04B1" wp14:editId="5052EE4A">
            <wp:extent cx="3171825" cy="2324100"/>
            <wp:effectExtent l="0" t="0" r="9525" b="0"/>
            <wp:docPr id="2" name="Рисунок 2" descr="http://www.oaonva.ru/images/stories/downloads/FOTO/51-25ip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onva.ru/images/stories/downloads/FOTO/51-25ip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pPr>
        <w:pStyle w:val="a3"/>
        <w:jc w:val="center"/>
      </w:pPr>
      <w:r>
        <w:lastRenderedPageBreak/>
        <w:t>Выключатели ВА 51-25, ВА 51Г25 со степенью защиты IP54</w:t>
      </w:r>
    </w:p>
    <w:p w:rsidR="00C94E26" w:rsidRDefault="00C94E26" w:rsidP="00C94E26">
      <w:pPr>
        <w:pStyle w:val="a3"/>
      </w:pPr>
      <w:r>
        <w:t> </w:t>
      </w:r>
    </w:p>
    <w:p w:rsidR="00C94E26" w:rsidRDefault="00C94E26" w:rsidP="00C94E26">
      <w:pPr>
        <w:pStyle w:val="a3"/>
      </w:pPr>
      <w:r>
        <w:t> Выключатели со степенью защиты IP54 обладают оболочкой, обеспечивающей защиту от проникновения твердых предметов (включая защиту людей от доступа к опасным частям изделий и защиту выключателей внутри оболочки от попадания посторонних предметов) и от проникновения воды (защиту выключателя внутри от вредных воздействий в результате проникновения воды).</w:t>
      </w:r>
    </w:p>
    <w:p w:rsidR="00C94E26" w:rsidRDefault="00C94E26" w:rsidP="00C94E26">
      <w:pPr>
        <w:pStyle w:val="a3"/>
      </w:pPr>
      <w:r>
        <w:t>               Выключатель в исполнении IP54 защищен:</w:t>
      </w:r>
    </w:p>
    <w:p w:rsidR="00C94E26" w:rsidRDefault="00C94E26" w:rsidP="00C94E26">
      <w:r>
        <w:t>а) от доступа к опасным частям проволокой диаметром от 1 мм;</w:t>
      </w:r>
    </w:p>
    <w:p w:rsidR="00C94E26" w:rsidRDefault="00C94E26" w:rsidP="00C94E26">
      <w:r>
        <w:t>б) от сплошного обрызгивания жидкостью.</w:t>
      </w:r>
    </w:p>
    <w:p w:rsidR="00C94E26" w:rsidRDefault="00C94E26" w:rsidP="00C94E26">
      <w:pPr>
        <w:pStyle w:val="a3"/>
      </w:pPr>
      <w:r>
        <w:t xml:space="preserve">  Выключатели ВА 51-25 с тепловыми максимальными </w:t>
      </w:r>
      <w:proofErr w:type="spellStart"/>
      <w:r>
        <w:t>расцепителями</w:t>
      </w:r>
      <w:proofErr w:type="spellEnd"/>
      <w:r>
        <w:t xml:space="preserve"> тока для защиты электрических цепей (кроме электродвигателей) при одновременной нагрузке всех полюсов, при температуре окружающего воздуха 40</w:t>
      </w:r>
      <w:proofErr w:type="gramStart"/>
      <w:r>
        <w:t>˚С</w:t>
      </w:r>
      <w:proofErr w:type="gramEnd"/>
      <w:r>
        <w:t>:</w:t>
      </w:r>
    </w:p>
    <w:p w:rsidR="00C94E26" w:rsidRDefault="00C94E26" w:rsidP="00C94E26">
      <w:r>
        <w:t>1)   не должны срабатывать при токе 1,05In в течение времени 1 ч при начале отсчёта с «холодного» состояния.</w:t>
      </w:r>
    </w:p>
    <w:p w:rsidR="00C94E26" w:rsidRDefault="00C94E26" w:rsidP="00C94E26">
      <w:r>
        <w:t>2)   должны срабатывать в течение времени менее 1-го часа из «нагретого» состояния (соответствующего работе под током 1,05In в течение 1 ч) при токе 1,3In.</w:t>
      </w:r>
    </w:p>
    <w:p w:rsidR="00C94E26" w:rsidRDefault="00C94E26" w:rsidP="00C94E26">
      <w:pPr>
        <w:pStyle w:val="a3"/>
      </w:pPr>
      <w:r>
        <w:t xml:space="preserve">      Выключатели ВА 51Г25 с тепловыми максимальными </w:t>
      </w:r>
      <w:proofErr w:type="spellStart"/>
      <w:r>
        <w:t>расцепителями</w:t>
      </w:r>
      <w:proofErr w:type="spellEnd"/>
      <w:r>
        <w:t xml:space="preserve"> тока для защиты электродвигателей при одновременной нагрузке всех полюсов, при температуре окружающего воздуха 40</w:t>
      </w:r>
      <w:proofErr w:type="gramStart"/>
      <w:r>
        <w:t>˚С</w:t>
      </w:r>
      <w:proofErr w:type="gramEnd"/>
      <w:r>
        <w:t>:</w:t>
      </w:r>
    </w:p>
    <w:p w:rsidR="00C94E26" w:rsidRDefault="00C94E26" w:rsidP="00C94E26">
      <w:r>
        <w:t xml:space="preserve">1)   не должны срабатывать при токе 1,05In в течение времени 1 ч при начале отсчёта </w:t>
      </w:r>
      <w:proofErr w:type="gramStart"/>
      <w:r>
        <w:t>с</w:t>
      </w:r>
      <w:proofErr w:type="gramEnd"/>
    </w:p>
    <w:p w:rsidR="00C94E26" w:rsidRDefault="00C94E26" w:rsidP="00C94E26">
      <w:r>
        <w:t>       «холодного» состояния.</w:t>
      </w:r>
    </w:p>
    <w:p w:rsidR="00C94E26" w:rsidRDefault="00C94E26" w:rsidP="00C94E26">
      <w:r>
        <w:t>2)   должны срабатывать при токе 1,2In в течение времени не более 30 мин из «нагретого»</w:t>
      </w:r>
    </w:p>
    <w:p w:rsidR="00C94E26" w:rsidRDefault="00C94E26" w:rsidP="00C94E26">
      <w:r>
        <w:t>     состояния током 1,05In в течение 1 ч.</w:t>
      </w:r>
    </w:p>
    <w:p w:rsidR="00C94E26" w:rsidRDefault="00C94E26" w:rsidP="00C94E26">
      <w:r>
        <w:t>3)   должны срабатывать при токе 1,5In за время менее 2 мин.</w:t>
      </w:r>
    </w:p>
    <w:p w:rsidR="00C94E26" w:rsidRDefault="00C94E26" w:rsidP="00C94E26">
      <w:r>
        <w:t>4)   должны срабатывать при токе 6In за время от 4 до 12 секунд с «холодного» состояния.</w:t>
      </w:r>
    </w:p>
    <w:p w:rsidR="00C94E26" w:rsidRDefault="00C94E26" w:rsidP="00C94E26">
      <w:r>
        <w:t>5) должны срабатывать отдельно в каждом полюсе при удвоенной нагрузке (2In) в течение времени не более 300 секунд.</w:t>
      </w:r>
    </w:p>
    <w:p w:rsidR="00C94E26" w:rsidRDefault="00C94E26" w:rsidP="00C94E26">
      <w:r>
        <w:t> </w:t>
      </w:r>
    </w:p>
    <w:p w:rsidR="00C94E26" w:rsidRDefault="00C94E26" w:rsidP="00C94E26">
      <w:pPr>
        <w:pStyle w:val="a3"/>
        <w:jc w:val="center"/>
      </w:pPr>
      <w:r>
        <w:t>*НОВОЕ ТИПОИСПОЛНЕНИЕ ВЫКЛЮЧАТЕЛЕЙ</w:t>
      </w:r>
    </w:p>
    <w:p w:rsidR="00C94E26" w:rsidRDefault="00C94E26" w:rsidP="00C94E26">
      <w:pPr>
        <w:pStyle w:val="a3"/>
        <w:jc w:val="center"/>
      </w:pPr>
      <w:r>
        <w:t>ТИПОВ ВА 51-25, ВА 51Г25, ВА 86-29 СО СТЕПЕНЬЮ ЗАЩИТЫ IP20В</w:t>
      </w:r>
    </w:p>
    <w:p w:rsidR="00C94E26" w:rsidRDefault="00C94E26" w:rsidP="00C94E26">
      <w:pPr>
        <w:pStyle w:val="a3"/>
      </w:pPr>
      <w:r>
        <w:t> 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lastRenderedPageBreak/>
        <w:drawing>
          <wp:inline distT="0" distB="0" distL="0" distR="0" wp14:anchorId="188C6D9E" wp14:editId="5E560CFB">
            <wp:extent cx="3962400" cy="2895600"/>
            <wp:effectExtent l="0" t="0" r="0" b="0"/>
            <wp:docPr id="3" name="Рисунок 3" descr="http://www.oaonva.ru/images/stories/downloads/FOTO/a51-8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onva.ru/images/stories/downloads/FOTO/a51-86-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pPr>
        <w:pStyle w:val="a3"/>
        <w:jc w:val="center"/>
      </w:pPr>
      <w:r>
        <w:t>Выключатели ВА 51-25, ВА 51Г25 со степенью защиты IP20В</w:t>
      </w:r>
    </w:p>
    <w:p w:rsidR="00C94E26" w:rsidRDefault="00C94E26" w:rsidP="00C94E26">
      <w:pPr>
        <w:pStyle w:val="a3"/>
      </w:pPr>
      <w:r>
        <w:t> </w:t>
      </w:r>
    </w:p>
    <w:p w:rsidR="00C94E26" w:rsidRDefault="00C94E26" w:rsidP="00C94E26">
      <w:pPr>
        <w:pStyle w:val="a3"/>
      </w:pPr>
      <w:r>
        <w:t xml:space="preserve">   Автоматические выключатели ВА 51-25, ВА 51Г25, ВА86-29 в дополнительной оболочке IP20В являются: по габаритным, присоединительным и установочным размерам, а также по ряду номинальных токов максимальных </w:t>
      </w:r>
      <w:proofErr w:type="spellStart"/>
      <w:r>
        <w:t>расцепителей</w:t>
      </w:r>
      <w:proofErr w:type="spellEnd"/>
      <w:r>
        <w:t xml:space="preserve"> аналогом автоматических выключателей АП 50Б.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drawing>
          <wp:inline distT="0" distB="0" distL="0" distR="0" wp14:anchorId="263CD712" wp14:editId="071397DF">
            <wp:extent cx="4838700" cy="3419475"/>
            <wp:effectExtent l="0" t="0" r="0" b="9525"/>
            <wp:docPr id="4" name="Рисунок 4" descr="http://www.oaonva.ru/images/stories/downloads/sxema/%20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aonva.ru/images/stories/downloads/sxema/%205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pPr>
        <w:jc w:val="center"/>
      </w:pPr>
      <w:r>
        <w:t>Габаритные, установочные и присоединительные размеры выключателей ВА 51-25, ВА 51Г25 </w:t>
      </w:r>
    </w:p>
    <w:p w:rsidR="00C94E26" w:rsidRDefault="00C94E26" w:rsidP="00C94E26">
      <w:pPr>
        <w:jc w:val="center"/>
      </w:pPr>
      <w:r>
        <w:t>без свободных контактов и степенью защиты IP00 выводных зажимов</w:t>
      </w:r>
    </w:p>
    <w:p w:rsidR="00C94E26" w:rsidRDefault="00C94E26" w:rsidP="00C94E26">
      <w:pPr>
        <w:jc w:val="center"/>
      </w:pPr>
      <w:r>
        <w:t>Масса не более 0,4 кг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lastRenderedPageBreak/>
        <w:drawing>
          <wp:inline distT="0" distB="0" distL="0" distR="0" wp14:anchorId="15B600AF" wp14:editId="0244F5AC">
            <wp:extent cx="4838700" cy="3419475"/>
            <wp:effectExtent l="0" t="0" r="0" b="9525"/>
            <wp:docPr id="5" name="Рисунок 5" descr="http://www.oaonva.ru/images/stories/downloads/sxema/pr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aonva.ru/images/stories/downloads/sxema/pr5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r>
        <w:rPr>
          <w:rFonts w:ascii="Calibri" w:hAnsi="Calibri" w:cs="Calibri"/>
          <w:sz w:val="20"/>
          <w:szCs w:val="20"/>
        </w:rPr>
        <w:t>                        </w:t>
      </w:r>
      <w:r>
        <w:t xml:space="preserve">     Габаритные, установочные и присоединительные размеры выключателей ВА 51-25, ВА 51Г25 </w:t>
      </w:r>
      <w:proofErr w:type="gramStart"/>
      <w:r>
        <w:t>со</w:t>
      </w:r>
      <w:proofErr w:type="gramEnd"/>
    </w:p>
    <w:p w:rsidR="00C94E26" w:rsidRDefault="00C94E26" w:rsidP="00C94E26">
      <w:r>
        <w:t>                         свободными контактами и степенью защиты IP00 выводных зажимов.                                                                      </w:t>
      </w:r>
    </w:p>
    <w:p w:rsidR="00C94E26" w:rsidRDefault="00C94E26" w:rsidP="00C94E26">
      <w:r>
        <w:t>                                                                                         Масса не более 0,52 кг       </w:t>
      </w:r>
      <w:r>
        <w:rPr>
          <w:rFonts w:ascii="Calibri" w:hAnsi="Calibri" w:cs="Calibri"/>
          <w:sz w:val="20"/>
          <w:szCs w:val="20"/>
        </w:rPr>
        <w:t xml:space="preserve">                                       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drawing>
          <wp:inline distT="0" distB="0" distL="0" distR="0" wp14:anchorId="2A916E86" wp14:editId="2849D683">
            <wp:extent cx="4838700" cy="3419475"/>
            <wp:effectExtent l="0" t="0" r="0" b="9525"/>
            <wp:docPr id="6" name="Рисунок 6" descr="http://www.oaonva.ru/images/stories/downloads/sxema/p20%20%20va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aonva.ru/images/stories/downloads/sxema/p20%20%20va51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r>
        <w:rPr>
          <w:rFonts w:ascii="Calibri" w:hAnsi="Calibri" w:cs="Calibri"/>
          <w:sz w:val="20"/>
          <w:szCs w:val="20"/>
        </w:rPr>
        <w:t>                         </w:t>
      </w:r>
      <w:r>
        <w:t>  Габаритные, установочные и присоединительные размеры выключателей ВА 51-25, ВА 51Г25   </w:t>
      </w:r>
    </w:p>
    <w:p w:rsidR="00C94E26" w:rsidRDefault="00C94E26" w:rsidP="00C94E26">
      <w:r>
        <w:t>                                                     без свободных контактов и степенью защиты IP20 выводных зажимов.  </w:t>
      </w:r>
    </w:p>
    <w:p w:rsidR="00C94E26" w:rsidRDefault="00C94E26" w:rsidP="00C94E26">
      <w:r>
        <w:t>                                                                             Масса не более 0,42 кг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lastRenderedPageBreak/>
        <w:drawing>
          <wp:inline distT="0" distB="0" distL="0" distR="0" wp14:anchorId="33B7232D" wp14:editId="13CD490C">
            <wp:extent cx="4838700" cy="3419475"/>
            <wp:effectExtent l="0" t="0" r="0" b="9525"/>
            <wp:docPr id="7" name="Рисунок 7" descr="http://www.oaonva.ru/images/stories/downloads/sxema/ip%2054%20va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aonva.ru/images/stories/downloads/sxema/ip%2054%20va51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26" w:rsidRDefault="00C94E26" w:rsidP="00C94E26">
      <w:r>
        <w:rPr>
          <w:rFonts w:ascii="Calibri" w:hAnsi="Calibri" w:cs="Calibri"/>
          <w:sz w:val="20"/>
          <w:szCs w:val="20"/>
        </w:rPr>
        <w:t xml:space="preserve">                                    </w:t>
      </w:r>
      <w:r>
        <w:t>Габаритные, установочные и присоединительные размеры выключателей </w:t>
      </w:r>
    </w:p>
    <w:p w:rsidR="00C94E26" w:rsidRDefault="00C94E26" w:rsidP="00C94E26">
      <w:r>
        <w:t>                                           ВА 51-25, ВА 51Г25 без свободных контактов и степенью защиты IР54</w:t>
      </w:r>
    </w:p>
    <w:p w:rsidR="00C94E26" w:rsidRDefault="00C94E26" w:rsidP="00C94E26">
      <w:r>
        <w:t>                                                                   Масса не более 0,9 кг</w:t>
      </w:r>
    </w:p>
    <w:p w:rsidR="00C94E26" w:rsidRDefault="00C94E26" w:rsidP="00C94E26">
      <w:pPr>
        <w:pStyle w:val="a3"/>
        <w:spacing w:after="0" w:afterAutospacing="0"/>
        <w:jc w:val="center"/>
      </w:pPr>
      <w:r>
        <w:rPr>
          <w:noProof/>
          <w:sz w:val="32"/>
          <w:szCs w:val="32"/>
        </w:rPr>
        <w:drawing>
          <wp:inline distT="0" distB="0" distL="0" distR="0" wp14:anchorId="457800B7" wp14:editId="27C03E87">
            <wp:extent cx="4838700" cy="3419475"/>
            <wp:effectExtent l="0" t="0" r="0" b="9525"/>
            <wp:docPr id="8" name="Рисунок 8" descr="http://www.oaonva.ru/images/stories/downloads/sxema/va5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aonva.ru/images/stories/downloads/sxema/va51-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9D" w:rsidRDefault="00BF489D"/>
    <w:sectPr w:rsidR="00B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26"/>
    <w:rsid w:val="00001898"/>
    <w:rsid w:val="00002B85"/>
    <w:rsid w:val="00003EE5"/>
    <w:rsid w:val="0001263D"/>
    <w:rsid w:val="00017B54"/>
    <w:rsid w:val="000204EE"/>
    <w:rsid w:val="00023AA3"/>
    <w:rsid w:val="00024A0F"/>
    <w:rsid w:val="000363E9"/>
    <w:rsid w:val="00041BE0"/>
    <w:rsid w:val="00043E71"/>
    <w:rsid w:val="00043E8D"/>
    <w:rsid w:val="00070134"/>
    <w:rsid w:val="00071EF9"/>
    <w:rsid w:val="00072F15"/>
    <w:rsid w:val="00076F2B"/>
    <w:rsid w:val="0008688B"/>
    <w:rsid w:val="00092381"/>
    <w:rsid w:val="000A03DE"/>
    <w:rsid w:val="000A2071"/>
    <w:rsid w:val="000B4353"/>
    <w:rsid w:val="000C1BED"/>
    <w:rsid w:val="000D52AB"/>
    <w:rsid w:val="000E798F"/>
    <w:rsid w:val="000F6E5D"/>
    <w:rsid w:val="001063BA"/>
    <w:rsid w:val="00111975"/>
    <w:rsid w:val="00111B38"/>
    <w:rsid w:val="00123C88"/>
    <w:rsid w:val="001337C3"/>
    <w:rsid w:val="00151904"/>
    <w:rsid w:val="00160462"/>
    <w:rsid w:val="00164BA1"/>
    <w:rsid w:val="00166574"/>
    <w:rsid w:val="00166883"/>
    <w:rsid w:val="0017584B"/>
    <w:rsid w:val="0018165D"/>
    <w:rsid w:val="00184915"/>
    <w:rsid w:val="00187EE4"/>
    <w:rsid w:val="001A032B"/>
    <w:rsid w:val="001B0375"/>
    <w:rsid w:val="001B3443"/>
    <w:rsid w:val="001B7ECC"/>
    <w:rsid w:val="001C094E"/>
    <w:rsid w:val="001C3D25"/>
    <w:rsid w:val="001C4813"/>
    <w:rsid w:val="001E4BE3"/>
    <w:rsid w:val="001F4DD9"/>
    <w:rsid w:val="001F4F35"/>
    <w:rsid w:val="002140EE"/>
    <w:rsid w:val="002201AF"/>
    <w:rsid w:val="002249A7"/>
    <w:rsid w:val="00226829"/>
    <w:rsid w:val="00226D54"/>
    <w:rsid w:val="00237807"/>
    <w:rsid w:val="0025157C"/>
    <w:rsid w:val="00254C96"/>
    <w:rsid w:val="00256EB9"/>
    <w:rsid w:val="0027122C"/>
    <w:rsid w:val="00281C7D"/>
    <w:rsid w:val="002829C2"/>
    <w:rsid w:val="002955BD"/>
    <w:rsid w:val="002A09FB"/>
    <w:rsid w:val="002A6F7C"/>
    <w:rsid w:val="002B0135"/>
    <w:rsid w:val="002B07E9"/>
    <w:rsid w:val="002B1BB2"/>
    <w:rsid w:val="002D4D2B"/>
    <w:rsid w:val="002E26E8"/>
    <w:rsid w:val="002E5E53"/>
    <w:rsid w:val="002F5E6B"/>
    <w:rsid w:val="00307862"/>
    <w:rsid w:val="00307B09"/>
    <w:rsid w:val="00321D4F"/>
    <w:rsid w:val="00325145"/>
    <w:rsid w:val="00330841"/>
    <w:rsid w:val="00333CE8"/>
    <w:rsid w:val="00336D39"/>
    <w:rsid w:val="00346679"/>
    <w:rsid w:val="00364D49"/>
    <w:rsid w:val="00366E07"/>
    <w:rsid w:val="00377AF3"/>
    <w:rsid w:val="003A4753"/>
    <w:rsid w:val="003B062B"/>
    <w:rsid w:val="003C4A45"/>
    <w:rsid w:val="003F61E7"/>
    <w:rsid w:val="00400A99"/>
    <w:rsid w:val="00406A17"/>
    <w:rsid w:val="00410763"/>
    <w:rsid w:val="0041268D"/>
    <w:rsid w:val="004620EB"/>
    <w:rsid w:val="00472FA6"/>
    <w:rsid w:val="00473374"/>
    <w:rsid w:val="004824C6"/>
    <w:rsid w:val="00492C8C"/>
    <w:rsid w:val="00493A1C"/>
    <w:rsid w:val="0049742E"/>
    <w:rsid w:val="004B0FCE"/>
    <w:rsid w:val="004B5C14"/>
    <w:rsid w:val="004B71E1"/>
    <w:rsid w:val="004C1AFA"/>
    <w:rsid w:val="004E3E49"/>
    <w:rsid w:val="004E487C"/>
    <w:rsid w:val="004E5B7A"/>
    <w:rsid w:val="004F6B9F"/>
    <w:rsid w:val="0052218A"/>
    <w:rsid w:val="00522848"/>
    <w:rsid w:val="00535C08"/>
    <w:rsid w:val="005412A9"/>
    <w:rsid w:val="00542436"/>
    <w:rsid w:val="00542A9F"/>
    <w:rsid w:val="00550AC4"/>
    <w:rsid w:val="005546C0"/>
    <w:rsid w:val="00557FCB"/>
    <w:rsid w:val="00564275"/>
    <w:rsid w:val="005670BE"/>
    <w:rsid w:val="00572BC7"/>
    <w:rsid w:val="00574721"/>
    <w:rsid w:val="00584A40"/>
    <w:rsid w:val="00591BBC"/>
    <w:rsid w:val="0059235F"/>
    <w:rsid w:val="0059279C"/>
    <w:rsid w:val="005A1B9B"/>
    <w:rsid w:val="005A36F0"/>
    <w:rsid w:val="005A723B"/>
    <w:rsid w:val="005B2540"/>
    <w:rsid w:val="005B2C29"/>
    <w:rsid w:val="005B2CF4"/>
    <w:rsid w:val="005B64D9"/>
    <w:rsid w:val="005B6B12"/>
    <w:rsid w:val="005C071C"/>
    <w:rsid w:val="005D288A"/>
    <w:rsid w:val="005E5F24"/>
    <w:rsid w:val="005F34DA"/>
    <w:rsid w:val="005F5063"/>
    <w:rsid w:val="005F5321"/>
    <w:rsid w:val="00610DE0"/>
    <w:rsid w:val="006137DB"/>
    <w:rsid w:val="00616760"/>
    <w:rsid w:val="00634A4D"/>
    <w:rsid w:val="00644A68"/>
    <w:rsid w:val="00646625"/>
    <w:rsid w:val="006600E0"/>
    <w:rsid w:val="0066726D"/>
    <w:rsid w:val="00686908"/>
    <w:rsid w:val="00690BA7"/>
    <w:rsid w:val="006913B6"/>
    <w:rsid w:val="00696618"/>
    <w:rsid w:val="006A3704"/>
    <w:rsid w:val="006A5D92"/>
    <w:rsid w:val="006A5DC3"/>
    <w:rsid w:val="006B016F"/>
    <w:rsid w:val="006B1B80"/>
    <w:rsid w:val="006B4E34"/>
    <w:rsid w:val="006D3968"/>
    <w:rsid w:val="006D417A"/>
    <w:rsid w:val="006E5E52"/>
    <w:rsid w:val="006F6EED"/>
    <w:rsid w:val="00704180"/>
    <w:rsid w:val="007044FF"/>
    <w:rsid w:val="00706398"/>
    <w:rsid w:val="00706853"/>
    <w:rsid w:val="0070736F"/>
    <w:rsid w:val="00712404"/>
    <w:rsid w:val="007201E4"/>
    <w:rsid w:val="007253C5"/>
    <w:rsid w:val="00726CB6"/>
    <w:rsid w:val="00734406"/>
    <w:rsid w:val="00745227"/>
    <w:rsid w:val="007458F3"/>
    <w:rsid w:val="00746155"/>
    <w:rsid w:val="007614EE"/>
    <w:rsid w:val="00770DE7"/>
    <w:rsid w:val="0077436C"/>
    <w:rsid w:val="0078154F"/>
    <w:rsid w:val="00781B38"/>
    <w:rsid w:val="00790083"/>
    <w:rsid w:val="00796928"/>
    <w:rsid w:val="007A0852"/>
    <w:rsid w:val="007C6391"/>
    <w:rsid w:val="007D671C"/>
    <w:rsid w:val="007E39BF"/>
    <w:rsid w:val="007E53F8"/>
    <w:rsid w:val="007F423C"/>
    <w:rsid w:val="00802483"/>
    <w:rsid w:val="00815EC2"/>
    <w:rsid w:val="00816C11"/>
    <w:rsid w:val="008211DD"/>
    <w:rsid w:val="00824178"/>
    <w:rsid w:val="0082637F"/>
    <w:rsid w:val="00830F80"/>
    <w:rsid w:val="00835960"/>
    <w:rsid w:val="00840A00"/>
    <w:rsid w:val="0085420D"/>
    <w:rsid w:val="008634F4"/>
    <w:rsid w:val="008768D8"/>
    <w:rsid w:val="00883713"/>
    <w:rsid w:val="00886260"/>
    <w:rsid w:val="00887A2A"/>
    <w:rsid w:val="00896107"/>
    <w:rsid w:val="008A67A5"/>
    <w:rsid w:val="008B615F"/>
    <w:rsid w:val="008B7A8E"/>
    <w:rsid w:val="008D20C4"/>
    <w:rsid w:val="008E5E99"/>
    <w:rsid w:val="008E6782"/>
    <w:rsid w:val="008E7327"/>
    <w:rsid w:val="008F2037"/>
    <w:rsid w:val="008F3051"/>
    <w:rsid w:val="00913CFE"/>
    <w:rsid w:val="00915FFD"/>
    <w:rsid w:val="00927F3D"/>
    <w:rsid w:val="00931FCB"/>
    <w:rsid w:val="0093523B"/>
    <w:rsid w:val="00935850"/>
    <w:rsid w:val="00937991"/>
    <w:rsid w:val="009405BC"/>
    <w:rsid w:val="00945B00"/>
    <w:rsid w:val="00951D46"/>
    <w:rsid w:val="00953945"/>
    <w:rsid w:val="009908C6"/>
    <w:rsid w:val="009A1E03"/>
    <w:rsid w:val="009A6861"/>
    <w:rsid w:val="009B03BD"/>
    <w:rsid w:val="009C7057"/>
    <w:rsid w:val="009D19DA"/>
    <w:rsid w:val="009D47DC"/>
    <w:rsid w:val="009D4C61"/>
    <w:rsid w:val="009E62EA"/>
    <w:rsid w:val="009F154A"/>
    <w:rsid w:val="009F4CD5"/>
    <w:rsid w:val="00A1468A"/>
    <w:rsid w:val="00A147DD"/>
    <w:rsid w:val="00A279C4"/>
    <w:rsid w:val="00A37553"/>
    <w:rsid w:val="00A42BD1"/>
    <w:rsid w:val="00A43379"/>
    <w:rsid w:val="00A52A67"/>
    <w:rsid w:val="00A629EC"/>
    <w:rsid w:val="00A62CB4"/>
    <w:rsid w:val="00A72C1B"/>
    <w:rsid w:val="00A817B4"/>
    <w:rsid w:val="00A8489C"/>
    <w:rsid w:val="00A86A2D"/>
    <w:rsid w:val="00A91A3E"/>
    <w:rsid w:val="00A9400F"/>
    <w:rsid w:val="00A975DA"/>
    <w:rsid w:val="00AA3916"/>
    <w:rsid w:val="00AB39B9"/>
    <w:rsid w:val="00AB57C3"/>
    <w:rsid w:val="00AB6533"/>
    <w:rsid w:val="00AB76E3"/>
    <w:rsid w:val="00AC6662"/>
    <w:rsid w:val="00AD18FA"/>
    <w:rsid w:val="00AD2414"/>
    <w:rsid w:val="00AD5A8B"/>
    <w:rsid w:val="00AD65FB"/>
    <w:rsid w:val="00AE61D8"/>
    <w:rsid w:val="00AE6993"/>
    <w:rsid w:val="00AE6F06"/>
    <w:rsid w:val="00AE737C"/>
    <w:rsid w:val="00AF0163"/>
    <w:rsid w:val="00B00369"/>
    <w:rsid w:val="00B04591"/>
    <w:rsid w:val="00B12D37"/>
    <w:rsid w:val="00B14D7F"/>
    <w:rsid w:val="00B16FF4"/>
    <w:rsid w:val="00B33D1E"/>
    <w:rsid w:val="00B34F5D"/>
    <w:rsid w:val="00B420F4"/>
    <w:rsid w:val="00B76B86"/>
    <w:rsid w:val="00B86F3C"/>
    <w:rsid w:val="00B946C1"/>
    <w:rsid w:val="00BA0329"/>
    <w:rsid w:val="00BA2B64"/>
    <w:rsid w:val="00BA56F6"/>
    <w:rsid w:val="00BA5E81"/>
    <w:rsid w:val="00BB192C"/>
    <w:rsid w:val="00BB416C"/>
    <w:rsid w:val="00BC6AE4"/>
    <w:rsid w:val="00BC72EC"/>
    <w:rsid w:val="00BD0D8A"/>
    <w:rsid w:val="00BE6A8D"/>
    <w:rsid w:val="00BF489D"/>
    <w:rsid w:val="00C050DC"/>
    <w:rsid w:val="00C0777B"/>
    <w:rsid w:val="00C15852"/>
    <w:rsid w:val="00C35479"/>
    <w:rsid w:val="00C372F5"/>
    <w:rsid w:val="00C37E67"/>
    <w:rsid w:val="00C421D8"/>
    <w:rsid w:val="00C52D41"/>
    <w:rsid w:val="00C541D2"/>
    <w:rsid w:val="00C566C3"/>
    <w:rsid w:val="00C6592A"/>
    <w:rsid w:val="00C669F7"/>
    <w:rsid w:val="00C77281"/>
    <w:rsid w:val="00C776C5"/>
    <w:rsid w:val="00C84842"/>
    <w:rsid w:val="00C91AC0"/>
    <w:rsid w:val="00C9277D"/>
    <w:rsid w:val="00C94E26"/>
    <w:rsid w:val="00CA6DB4"/>
    <w:rsid w:val="00CB46A9"/>
    <w:rsid w:val="00CC0388"/>
    <w:rsid w:val="00CC0973"/>
    <w:rsid w:val="00CD1775"/>
    <w:rsid w:val="00CF06CE"/>
    <w:rsid w:val="00CF2FC9"/>
    <w:rsid w:val="00CF78A0"/>
    <w:rsid w:val="00D003A8"/>
    <w:rsid w:val="00D01657"/>
    <w:rsid w:val="00D0190E"/>
    <w:rsid w:val="00D03718"/>
    <w:rsid w:val="00D07359"/>
    <w:rsid w:val="00D17585"/>
    <w:rsid w:val="00D22D86"/>
    <w:rsid w:val="00D35FF8"/>
    <w:rsid w:val="00D4607B"/>
    <w:rsid w:val="00D51AD8"/>
    <w:rsid w:val="00D734F7"/>
    <w:rsid w:val="00D76043"/>
    <w:rsid w:val="00D83C3C"/>
    <w:rsid w:val="00D85664"/>
    <w:rsid w:val="00D87A46"/>
    <w:rsid w:val="00D92FD2"/>
    <w:rsid w:val="00DA04CA"/>
    <w:rsid w:val="00DA0CD8"/>
    <w:rsid w:val="00DB045C"/>
    <w:rsid w:val="00DB0EA3"/>
    <w:rsid w:val="00DB0F94"/>
    <w:rsid w:val="00DB45F0"/>
    <w:rsid w:val="00DC7BFF"/>
    <w:rsid w:val="00DC7C3A"/>
    <w:rsid w:val="00DF23C6"/>
    <w:rsid w:val="00DF4496"/>
    <w:rsid w:val="00E06F74"/>
    <w:rsid w:val="00E10A40"/>
    <w:rsid w:val="00E221B5"/>
    <w:rsid w:val="00E252AE"/>
    <w:rsid w:val="00E2719F"/>
    <w:rsid w:val="00E27239"/>
    <w:rsid w:val="00E3619C"/>
    <w:rsid w:val="00E45A91"/>
    <w:rsid w:val="00E661AD"/>
    <w:rsid w:val="00E705F2"/>
    <w:rsid w:val="00E7187F"/>
    <w:rsid w:val="00E747E2"/>
    <w:rsid w:val="00E820F0"/>
    <w:rsid w:val="00EA3172"/>
    <w:rsid w:val="00EB4212"/>
    <w:rsid w:val="00EC3BDC"/>
    <w:rsid w:val="00EE7D36"/>
    <w:rsid w:val="00EF53F1"/>
    <w:rsid w:val="00F038E1"/>
    <w:rsid w:val="00F11E2F"/>
    <w:rsid w:val="00F261DB"/>
    <w:rsid w:val="00F45CC9"/>
    <w:rsid w:val="00F51438"/>
    <w:rsid w:val="00F518E8"/>
    <w:rsid w:val="00F5294B"/>
    <w:rsid w:val="00F5797B"/>
    <w:rsid w:val="00F62233"/>
    <w:rsid w:val="00F710CF"/>
    <w:rsid w:val="00F821A8"/>
    <w:rsid w:val="00F90919"/>
    <w:rsid w:val="00F9193F"/>
    <w:rsid w:val="00F949E5"/>
    <w:rsid w:val="00F95F4C"/>
    <w:rsid w:val="00FB35F6"/>
    <w:rsid w:val="00FB6172"/>
    <w:rsid w:val="00FC3C3F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2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94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4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2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94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2016-02-02T13:20:00Z</dcterms:created>
  <dcterms:modified xsi:type="dcterms:W3CDTF">2016-02-02T13:22:00Z</dcterms:modified>
</cp:coreProperties>
</file>